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CDA" w:rsidRPr="00B94CDA" w:rsidRDefault="00B94CDA" w:rsidP="00B94CDA">
      <w:pPr>
        <w:spacing w:after="120" w:line="240" w:lineRule="auto"/>
        <w:rPr>
          <w:rFonts w:ascii="Times New Roman" w:eastAsia="Times New Roman" w:hAnsi="Times New Roman" w:cs="Times New Roman"/>
          <w:color w:val="1B1C1D"/>
          <w:sz w:val="24"/>
          <w:szCs w:val="24"/>
          <w:lang w:eastAsia="en-IN"/>
        </w:rPr>
      </w:pPr>
    </w:p>
    <w:p w:rsidR="00B94CDA" w:rsidRPr="00B94CDA" w:rsidRDefault="00B94CDA" w:rsidP="00B94CDA">
      <w:pPr>
        <w:spacing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bdr w:val="none" w:sz="0" w:space="0" w:color="auto" w:frame="1"/>
          <w:lang w:eastAsia="en-IN"/>
        </w:rPr>
        <w:t>PROJECT EXECUTABLE FILES</w:t>
      </w:r>
    </w:p>
    <w:tbl>
      <w:tblPr>
        <w:tblStyle w:val="TableGrid"/>
        <w:tblW w:w="0" w:type="auto"/>
        <w:tblLook w:val="04A0" w:firstRow="1" w:lastRow="0" w:firstColumn="1" w:lastColumn="0" w:noHBand="0" w:noVBand="1"/>
      </w:tblPr>
      <w:tblGrid>
        <w:gridCol w:w="4445"/>
        <w:gridCol w:w="4571"/>
      </w:tblGrid>
      <w:tr w:rsidR="00B94CDA" w:rsidRPr="00657AFA" w:rsidTr="00B97579">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Date</w:t>
            </w:r>
          </w:p>
        </w:tc>
        <w:tc>
          <w:tcPr>
            <w:tcW w:w="4788" w:type="dxa"/>
          </w:tcPr>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30JUNE 2025</w:t>
            </w:r>
          </w:p>
        </w:tc>
      </w:tr>
      <w:tr w:rsidR="00B94CDA" w:rsidRPr="00657AFA" w:rsidTr="00B97579">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ID</w:t>
            </w:r>
          </w:p>
        </w:tc>
        <w:tc>
          <w:tcPr>
            <w:tcW w:w="4788" w:type="dxa"/>
          </w:tcPr>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w:t>
            </w:r>
            <w:r w:rsidR="004A2615">
              <w:rPr>
                <w:rFonts w:ascii="Verdana" w:hAnsi="Verdana"/>
                <w:color w:val="222222"/>
                <w:sz w:val="20"/>
                <w:szCs w:val="20"/>
                <w:shd w:val="clear" w:color="auto" w:fill="FFFFFF"/>
              </w:rPr>
              <w:t>LTVIP2025TMID31307</w:t>
            </w:r>
            <w:bookmarkStart w:id="0" w:name="_GoBack"/>
            <w:bookmarkEnd w:id="0"/>
          </w:p>
        </w:tc>
      </w:tr>
      <w:tr w:rsidR="00B94CDA" w:rsidRPr="00657AFA" w:rsidTr="00B97579">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Size</w:t>
            </w:r>
          </w:p>
        </w:tc>
        <w:tc>
          <w:tcPr>
            <w:tcW w:w="4788" w:type="dxa"/>
          </w:tcPr>
          <w:p w:rsidR="00B94CDA" w:rsidRPr="00657AFA" w:rsidRDefault="00B94CDA" w:rsidP="00B97579">
            <w:pPr>
              <w:pStyle w:val="BodyText"/>
              <w:rPr>
                <w:rFonts w:ascii="Times New Roman" w:hAnsi="Times New Roman" w:cs="Times New Roman"/>
              </w:rPr>
            </w:pPr>
            <w:r w:rsidRPr="00657AFA">
              <w:rPr>
                <w:rFonts w:ascii="Times New Roman" w:hAnsi="Times New Roman" w:cs="Times New Roman"/>
              </w:rPr>
              <w:t xml:space="preserve"> 4</w:t>
            </w:r>
          </w:p>
        </w:tc>
      </w:tr>
      <w:tr w:rsidR="00B94CDA" w:rsidRPr="00657AFA" w:rsidTr="00B97579">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Leader</w:t>
            </w:r>
          </w:p>
        </w:tc>
        <w:tc>
          <w:tcPr>
            <w:tcW w:w="4788" w:type="dxa"/>
          </w:tcPr>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K Veera Venkkateshh</w:t>
            </w:r>
          </w:p>
        </w:tc>
      </w:tr>
      <w:tr w:rsidR="00B94CDA" w:rsidRPr="00657AFA" w:rsidTr="00B97579">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Team Members</w:t>
            </w:r>
          </w:p>
        </w:tc>
        <w:tc>
          <w:tcPr>
            <w:tcW w:w="4788" w:type="dxa"/>
          </w:tcPr>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G Satya Veera </w:t>
            </w:r>
            <w:r>
              <w:rPr>
                <w:rStyle w:val="il"/>
                <w:rFonts w:ascii="Verdana" w:hAnsi="Verdana"/>
                <w:color w:val="222222"/>
                <w:sz w:val="20"/>
                <w:szCs w:val="20"/>
                <w:shd w:val="clear" w:color="auto" w:fill="FFFFFF"/>
              </w:rPr>
              <w:t>Durga Prasad</w:t>
            </w:r>
          </w:p>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K Manikanta</w:t>
            </w:r>
          </w:p>
          <w:p w:rsidR="00B94CDA" w:rsidRPr="00657AFA" w:rsidRDefault="00B94CDA" w:rsidP="00B97579">
            <w:pPr>
              <w:pStyle w:val="BodyText"/>
              <w:rPr>
                <w:rFonts w:ascii="Times New Roman" w:hAnsi="Times New Roman" w:cs="Times New Roman"/>
              </w:rPr>
            </w:pPr>
            <w:r>
              <w:rPr>
                <w:rFonts w:ascii="Times New Roman" w:hAnsi="Times New Roman" w:cs="Times New Roman"/>
              </w:rPr>
              <w:t xml:space="preserve">- </w:t>
            </w:r>
            <w:r>
              <w:rPr>
                <w:rFonts w:ascii="Verdana" w:hAnsi="Verdana"/>
                <w:color w:val="222222"/>
                <w:sz w:val="20"/>
                <w:szCs w:val="20"/>
                <w:shd w:val="clear" w:color="auto" w:fill="FFFFFF"/>
              </w:rPr>
              <w:t>K Vikhitha</w:t>
            </w:r>
          </w:p>
        </w:tc>
      </w:tr>
      <w:tr w:rsidR="00B94CDA" w:rsidRPr="00657AFA" w:rsidTr="00B97579">
        <w:trPr>
          <w:trHeight w:val="58"/>
        </w:trPr>
        <w:tc>
          <w:tcPr>
            <w:tcW w:w="4788" w:type="dxa"/>
          </w:tcPr>
          <w:p w:rsidR="00B94CDA" w:rsidRPr="00657AFA" w:rsidRDefault="00B94CDA" w:rsidP="00B97579">
            <w:pPr>
              <w:pStyle w:val="BodyText"/>
              <w:rPr>
                <w:rFonts w:ascii="Times New Roman" w:hAnsi="Times New Roman" w:cs="Times New Roman"/>
              </w:rPr>
            </w:pPr>
            <w:r w:rsidRPr="00657AFA">
              <w:rPr>
                <w:rFonts w:ascii="Segoe UI Emoji" w:hAnsi="Segoe UI Emoji" w:cs="Segoe UI Emoji"/>
              </w:rPr>
              <w:t>📌</w:t>
            </w:r>
            <w:r w:rsidRPr="00657AFA">
              <w:rPr>
                <w:rFonts w:ascii="Times New Roman" w:hAnsi="Times New Roman" w:cs="Times New Roman"/>
              </w:rPr>
              <w:t xml:space="preserve"> Project Name</w:t>
            </w:r>
          </w:p>
        </w:tc>
        <w:tc>
          <w:tcPr>
            <w:tcW w:w="4788" w:type="dxa"/>
          </w:tcPr>
          <w:p w:rsidR="00B94CDA" w:rsidRPr="007535BE" w:rsidRDefault="00B94CDA" w:rsidP="00B97579">
            <w:pPr>
              <w:spacing w:before="100" w:beforeAutospacing="1" w:after="100" w:afterAutospacing="1"/>
              <w:rPr>
                <w:rFonts w:ascii="Times New Roman" w:eastAsia="Times New Roman" w:hAnsi="Times New Roman" w:cs="Times New Roman"/>
                <w:lang w:eastAsia="en-IN"/>
              </w:rPr>
            </w:pPr>
            <w:r w:rsidRPr="007535BE">
              <w:rPr>
                <w:rFonts w:ascii="Times New Roman" w:eastAsia="Times New Roman" w:hAnsi="Times New Roman" w:cs="Times New Roman"/>
                <w:lang w:eastAsia="en-IN"/>
              </w:rPr>
              <w:t>Public Transport Management System</w:t>
            </w:r>
          </w:p>
          <w:p w:rsidR="00B94CDA" w:rsidRPr="00657AFA" w:rsidRDefault="00B94CDA" w:rsidP="00B97579">
            <w:pPr>
              <w:pStyle w:val="BodyText"/>
              <w:rPr>
                <w:rFonts w:ascii="Times New Roman" w:hAnsi="Times New Roman" w:cs="Times New Roman"/>
              </w:rPr>
            </w:pPr>
          </w:p>
        </w:tc>
      </w:tr>
    </w:tbl>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p>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Project Files</w:t>
      </w:r>
      <w:r w:rsidRPr="00B94CDA">
        <w:rPr>
          <w:rFonts w:ascii="Times New Roman" w:eastAsia="Times New Roman" w:hAnsi="Times New Roman" w:cs="Times New Roman"/>
          <w:color w:val="1B1C1D"/>
          <w:sz w:val="24"/>
          <w:szCs w:val="24"/>
          <w:bdr w:val="none" w:sz="0" w:space="0" w:color="auto" w:frame="1"/>
          <w:lang w:eastAsia="en-IN"/>
        </w:rPr>
        <w:t xml:space="preserve"> </w:t>
      </w:r>
    </w:p>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lang w:eastAsia="en-IN"/>
        </w:rPr>
        <w:t xml:space="preserve">The following Salesforce metadata and configuration files represent the core of the </w:t>
      </w:r>
      <w:r w:rsidRPr="00B94CDA">
        <w:rPr>
          <w:rFonts w:ascii="Times New Roman" w:eastAsia="Times New Roman" w:hAnsi="Times New Roman" w:cs="Times New Roman"/>
          <w:b/>
          <w:bCs/>
          <w:color w:val="1B1C1D"/>
          <w:sz w:val="24"/>
          <w:szCs w:val="24"/>
          <w:bdr w:val="none" w:sz="0" w:space="0" w:color="auto" w:frame="1"/>
          <w:lang w:eastAsia="en-IN"/>
        </w:rPr>
        <w:t>CRM Application For Public Transport Management System</w:t>
      </w:r>
      <w:r w:rsidRPr="00B94CDA">
        <w:rPr>
          <w:rFonts w:ascii="Times New Roman" w:eastAsia="Times New Roman" w:hAnsi="Times New Roman" w:cs="Times New Roman"/>
          <w:color w:val="1B1C1D"/>
          <w:sz w:val="24"/>
          <w:szCs w:val="24"/>
          <w:lang w:eastAsia="en-IN"/>
        </w:rPr>
        <w:t xml:space="preserve"> solution:</w:t>
      </w:r>
    </w:p>
    <w:p w:rsidR="00B94CDA" w:rsidRPr="00B94CDA" w:rsidRDefault="00B94CDA" w:rsidP="00B94CDA">
      <w:pPr>
        <w:numPr>
          <w:ilvl w:val="0"/>
          <w:numId w:val="1"/>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Custom Object Definitions</w:t>
      </w:r>
      <w:r w:rsidRPr="00B94CDA">
        <w:rPr>
          <w:rFonts w:ascii="Times New Roman" w:eastAsia="Times New Roman" w:hAnsi="Times New Roman" w:cs="Times New Roman"/>
          <w:color w:val="1B1C1D"/>
          <w:sz w:val="24"/>
          <w:szCs w:val="24"/>
          <w:lang w:eastAsia="en-IN"/>
        </w:rPr>
        <w:t xml:space="preserve"> – Employee, Bus Station, Bus, Route, Ticket Fare, and Daily Bus Trip objects including fields, relationships, and page layouts. (The video recording demonstrates the creation of the Bus Station Object, confirming this aspect of the project files).</w:t>
      </w:r>
    </w:p>
    <w:p w:rsidR="00B94CDA" w:rsidRPr="00B94CDA" w:rsidRDefault="00B94CDA" w:rsidP="00B94CDA">
      <w:pPr>
        <w:numPr>
          <w:ilvl w:val="0"/>
          <w:numId w:val="1"/>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Flow and Process Builder Files</w:t>
      </w:r>
      <w:r w:rsidRPr="00B94CDA">
        <w:rPr>
          <w:rFonts w:ascii="Times New Roman" w:eastAsia="Times New Roman" w:hAnsi="Times New Roman" w:cs="Times New Roman"/>
          <w:color w:val="1B1C1D"/>
          <w:sz w:val="24"/>
          <w:szCs w:val="24"/>
          <w:lang w:eastAsia="en-IN"/>
        </w:rPr>
        <w:t xml:space="preserve"> – Automated workflows for trip scheduling, fare calculation, resource assignments, and report updates.</w:t>
      </w:r>
    </w:p>
    <w:p w:rsidR="00B94CDA" w:rsidRPr="00B94CDA" w:rsidRDefault="00B94CDA" w:rsidP="00B94CDA">
      <w:pPr>
        <w:numPr>
          <w:ilvl w:val="0"/>
          <w:numId w:val="1"/>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Reports &amp; Dashboards</w:t>
      </w:r>
      <w:r w:rsidRPr="00B94CDA">
        <w:rPr>
          <w:rFonts w:ascii="Times New Roman" w:eastAsia="Times New Roman" w:hAnsi="Times New Roman" w:cs="Times New Roman"/>
          <w:color w:val="1B1C1D"/>
          <w:sz w:val="24"/>
          <w:szCs w:val="24"/>
          <w:lang w:eastAsia="en-IN"/>
        </w:rPr>
        <w:t xml:space="preserve"> – Pre-built dashboards and report templates to visualize passenger counts, revenue, and trip efficiency.</w:t>
      </w:r>
    </w:p>
    <w:p w:rsidR="00B94CDA" w:rsidRPr="00B94CDA" w:rsidRDefault="00B94CDA" w:rsidP="00B94CDA">
      <w:pPr>
        <w:numPr>
          <w:ilvl w:val="0"/>
          <w:numId w:val="1"/>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Permission Set and Role Configuration Files</w:t>
      </w:r>
      <w:r w:rsidRPr="00B94CDA">
        <w:rPr>
          <w:rFonts w:ascii="Times New Roman" w:eastAsia="Times New Roman" w:hAnsi="Times New Roman" w:cs="Times New Roman"/>
          <w:color w:val="1B1C1D"/>
          <w:sz w:val="24"/>
          <w:szCs w:val="24"/>
          <w:lang w:eastAsia="en-IN"/>
        </w:rPr>
        <w:t xml:space="preserve"> – To enforce access control.</w:t>
      </w:r>
    </w:p>
    <w:p w:rsid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bdr w:val="none" w:sz="0" w:space="0" w:color="auto" w:frame="1"/>
          <w:lang w:eastAsia="en-IN"/>
        </w:rPr>
        <w:t xml:space="preserve">These files were developed and deployed within the Salesforce Sandbox environment using the Lightning App Builder and Setup tools. </w:t>
      </w:r>
    </w:p>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 xml:space="preserve"> Datasets</w:t>
      </w:r>
      <w:r w:rsidRPr="00B94CDA">
        <w:rPr>
          <w:rFonts w:ascii="Times New Roman" w:eastAsia="Times New Roman" w:hAnsi="Times New Roman" w:cs="Times New Roman"/>
          <w:color w:val="1B1C1D"/>
          <w:sz w:val="24"/>
          <w:szCs w:val="24"/>
          <w:bdr w:val="none" w:sz="0" w:space="0" w:color="auto" w:frame="1"/>
          <w:lang w:eastAsia="en-IN"/>
        </w:rPr>
        <w:t xml:space="preserve"> </w:t>
      </w:r>
    </w:p>
    <w:p w:rsidR="00B94CDA" w:rsidRPr="00B94CDA" w:rsidRDefault="00B94CDA" w:rsidP="00B94CDA">
      <w:pPr>
        <w:spacing w:before="100" w:beforeAutospacing="1" w:after="12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lang w:eastAsia="en-IN"/>
        </w:rPr>
        <w:t>To validate the system's performance and functionality, sample datasets were created, including:</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Employees Dataset</w:t>
      </w:r>
      <w:r w:rsidRPr="00B94CDA">
        <w:rPr>
          <w:rFonts w:ascii="Times New Roman" w:eastAsia="Times New Roman" w:hAnsi="Times New Roman" w:cs="Times New Roman"/>
          <w:color w:val="1B1C1D"/>
          <w:sz w:val="24"/>
          <w:szCs w:val="24"/>
          <w:bdr w:val="none" w:sz="0" w:space="0" w:color="auto" w:frame="1"/>
          <w:lang w:eastAsia="en-IN"/>
        </w:rPr>
        <w:t xml:space="preserve"> – Contains mock employee data such as Name, ID, Role (Driver, Conductor, Administrator), Contact, etc. </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lastRenderedPageBreak/>
        <w:t>Buses Dataset</w:t>
      </w:r>
      <w:r w:rsidRPr="00B94CDA">
        <w:rPr>
          <w:rFonts w:ascii="Times New Roman" w:eastAsia="Times New Roman" w:hAnsi="Times New Roman" w:cs="Times New Roman"/>
          <w:color w:val="1B1C1D"/>
          <w:sz w:val="24"/>
          <w:szCs w:val="24"/>
          <w:lang w:eastAsia="en-IN"/>
        </w:rPr>
        <w:t xml:space="preserve"> – Includes bus registration numbers, models, capacities, and current status.</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Bus Stations Dataset</w:t>
      </w:r>
      <w:r w:rsidRPr="00B94CDA">
        <w:rPr>
          <w:rFonts w:ascii="Times New Roman" w:eastAsia="Times New Roman" w:hAnsi="Times New Roman" w:cs="Times New Roman"/>
          <w:color w:val="1B1C1D"/>
          <w:sz w:val="24"/>
          <w:szCs w:val="24"/>
          <w:lang w:eastAsia="en-IN"/>
        </w:rPr>
        <w:t xml:space="preserve"> – Covers bus station names, locations, and facilities.</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Routes Dataset</w:t>
      </w:r>
      <w:r w:rsidRPr="00B94CDA">
        <w:rPr>
          <w:rFonts w:ascii="Times New Roman" w:eastAsia="Times New Roman" w:hAnsi="Times New Roman" w:cs="Times New Roman"/>
          <w:color w:val="1B1C1D"/>
          <w:sz w:val="24"/>
          <w:szCs w:val="24"/>
          <w:lang w:eastAsia="en-IN"/>
        </w:rPr>
        <w:t xml:space="preserve"> – Contains route names, start/end points, and key stops.</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Ticket Fares Dataset</w:t>
      </w:r>
      <w:r w:rsidRPr="00B94CDA">
        <w:rPr>
          <w:rFonts w:ascii="Times New Roman" w:eastAsia="Times New Roman" w:hAnsi="Times New Roman" w:cs="Times New Roman"/>
          <w:color w:val="1B1C1D"/>
          <w:sz w:val="24"/>
          <w:szCs w:val="24"/>
          <w:lang w:eastAsia="en-IN"/>
        </w:rPr>
        <w:t xml:space="preserve"> – Includes fare amounts, and applicability for different routes or bus types.</w:t>
      </w:r>
    </w:p>
    <w:p w:rsidR="00B94CDA" w:rsidRPr="00B94CDA" w:rsidRDefault="00B94CDA" w:rsidP="00B94CDA">
      <w:pPr>
        <w:numPr>
          <w:ilvl w:val="0"/>
          <w:numId w:val="2"/>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Daily Bus Trips Dataset</w:t>
      </w:r>
      <w:r w:rsidRPr="00B94CDA">
        <w:rPr>
          <w:rFonts w:ascii="Times New Roman" w:eastAsia="Times New Roman" w:hAnsi="Times New Roman" w:cs="Times New Roman"/>
          <w:color w:val="1B1C1D"/>
          <w:sz w:val="24"/>
          <w:szCs w:val="24"/>
          <w:lang w:eastAsia="en-IN"/>
        </w:rPr>
        <w:t xml:space="preserve"> – Covers trip dates, assigned buses, drivers, conductors, actual start/end times, and passenger counts.</w:t>
      </w:r>
    </w:p>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bdr w:val="none" w:sz="0" w:space="0" w:color="auto" w:frame="1"/>
          <w:lang w:eastAsia="en-IN"/>
        </w:rPr>
        <w:t xml:space="preserve">These datasets enabled simulation of real-time trip assignments, passenger tracking, and fare collection behavior in a test environment. </w:t>
      </w:r>
    </w:p>
    <w:p w:rsidR="00B94CDA" w:rsidRPr="00B94CDA" w:rsidRDefault="00B94CDA" w:rsidP="00B94CDA">
      <w:pPr>
        <w:spacing w:before="100" w:beforeAutospacing="1" w:after="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 xml:space="preserve"> Output Screenshots</w:t>
      </w:r>
      <w:r w:rsidRPr="00B94CDA">
        <w:rPr>
          <w:rFonts w:ascii="Times New Roman" w:eastAsia="Times New Roman" w:hAnsi="Times New Roman" w:cs="Times New Roman"/>
          <w:color w:val="1B1C1D"/>
          <w:sz w:val="24"/>
          <w:szCs w:val="24"/>
          <w:bdr w:val="none" w:sz="0" w:space="0" w:color="auto" w:frame="1"/>
          <w:lang w:eastAsia="en-IN"/>
        </w:rPr>
        <w:t xml:space="preserve"> </w:t>
      </w:r>
    </w:p>
    <w:p w:rsidR="00B94CDA" w:rsidRPr="00B94CDA" w:rsidRDefault="00B94CDA" w:rsidP="00B94CDA">
      <w:pPr>
        <w:spacing w:before="100" w:beforeAutospacing="1" w:after="120" w:line="240" w:lineRule="auto"/>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color w:val="1B1C1D"/>
          <w:sz w:val="24"/>
          <w:szCs w:val="24"/>
          <w:lang w:eastAsia="en-IN"/>
        </w:rPr>
        <w:t>Sample screenshots would include:</w:t>
      </w:r>
    </w:p>
    <w:p w:rsidR="00B94CDA" w:rsidRPr="00B94CDA" w:rsidRDefault="00B94CDA" w:rsidP="00B94CDA">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Employee Record View</w:t>
      </w:r>
      <w:r w:rsidRPr="00B94CDA">
        <w:rPr>
          <w:rFonts w:ascii="Times New Roman" w:eastAsia="Times New Roman" w:hAnsi="Times New Roman" w:cs="Times New Roman"/>
          <w:color w:val="1B1C1D"/>
          <w:sz w:val="24"/>
          <w:szCs w:val="24"/>
          <w:lang w:eastAsia="en-IN"/>
        </w:rPr>
        <w:t xml:space="preserve"> – Showing details and assigned daily trips.</w:t>
      </w:r>
    </w:p>
    <w:p w:rsidR="00B94CDA" w:rsidRPr="00B94CDA" w:rsidRDefault="00B94CDA" w:rsidP="00B94CDA">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Trip Assignment Interface</w:t>
      </w:r>
      <w:r w:rsidRPr="00B94CDA">
        <w:rPr>
          <w:rFonts w:ascii="Times New Roman" w:eastAsia="Times New Roman" w:hAnsi="Times New Roman" w:cs="Times New Roman"/>
          <w:color w:val="1B1C1D"/>
          <w:sz w:val="24"/>
          <w:szCs w:val="24"/>
          <w:lang w:eastAsia="en-IN"/>
        </w:rPr>
        <w:t xml:space="preserve"> – Demonstrating bus and employee linkages to daily trips.</w:t>
      </w:r>
    </w:p>
    <w:p w:rsidR="00B94CDA" w:rsidRPr="00B94CDA" w:rsidRDefault="00B94CDA" w:rsidP="00B94CDA">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Daily Bus Trip Records</w:t>
      </w:r>
      <w:r w:rsidRPr="00B94CDA">
        <w:rPr>
          <w:rFonts w:ascii="Times New Roman" w:eastAsia="Times New Roman" w:hAnsi="Times New Roman" w:cs="Times New Roman"/>
          <w:color w:val="1B1C1D"/>
          <w:sz w:val="24"/>
          <w:szCs w:val="24"/>
          <w:lang w:eastAsia="en-IN"/>
        </w:rPr>
        <w:t xml:space="preserve"> – With current status, assigned bus, driver, and passenger counts.</w:t>
      </w:r>
    </w:p>
    <w:p w:rsidR="00B94CDA" w:rsidRPr="00B94CDA" w:rsidRDefault="00B94CDA" w:rsidP="00B94CDA">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Automation Flows</w:t>
      </w:r>
      <w:r w:rsidRPr="00B94CDA">
        <w:rPr>
          <w:rFonts w:ascii="Times New Roman" w:eastAsia="Times New Roman" w:hAnsi="Times New Roman" w:cs="Times New Roman"/>
          <w:color w:val="1B1C1D"/>
          <w:sz w:val="24"/>
          <w:szCs w:val="24"/>
          <w:lang w:eastAsia="en-IN"/>
        </w:rPr>
        <w:t xml:space="preserve"> – Snapshots of flow diagrams configured for fare calculation and resource assignment triggers.</w:t>
      </w:r>
    </w:p>
    <w:p w:rsidR="00B94CDA" w:rsidRDefault="00B94CDA" w:rsidP="00B94CDA">
      <w:pPr>
        <w:numPr>
          <w:ilvl w:val="0"/>
          <w:numId w:val="3"/>
        </w:numPr>
        <w:spacing w:before="100" w:beforeAutospacing="1" w:after="0" w:line="240" w:lineRule="auto"/>
        <w:ind w:left="0"/>
        <w:rPr>
          <w:rFonts w:ascii="Times New Roman" w:eastAsia="Times New Roman" w:hAnsi="Times New Roman" w:cs="Times New Roman"/>
          <w:color w:val="1B1C1D"/>
          <w:sz w:val="24"/>
          <w:szCs w:val="24"/>
          <w:lang w:eastAsia="en-IN"/>
        </w:rPr>
      </w:pPr>
      <w:r w:rsidRPr="00B94CDA">
        <w:rPr>
          <w:rFonts w:ascii="Times New Roman" w:eastAsia="Times New Roman" w:hAnsi="Times New Roman" w:cs="Times New Roman"/>
          <w:b/>
          <w:bCs/>
          <w:color w:val="1B1C1D"/>
          <w:sz w:val="24"/>
          <w:szCs w:val="24"/>
          <w:bdr w:val="none" w:sz="0" w:space="0" w:color="auto" w:frame="1"/>
          <w:lang w:eastAsia="en-IN"/>
        </w:rPr>
        <w:t>Reports and Dashboards</w:t>
      </w:r>
      <w:r w:rsidRPr="00B94CDA">
        <w:rPr>
          <w:rFonts w:ascii="Times New Roman" w:eastAsia="Times New Roman" w:hAnsi="Times New Roman" w:cs="Times New Roman"/>
          <w:color w:val="1B1C1D"/>
          <w:sz w:val="24"/>
          <w:szCs w:val="24"/>
          <w:lang w:eastAsia="en-IN"/>
        </w:rPr>
        <w:t xml:space="preserve"> – Real-time charts showing passenger counts, revenue, and trip efficiency.</w:t>
      </w:r>
    </w:p>
    <w:p w:rsidR="00B94CDA" w:rsidRDefault="00D22701"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4DC7B211" wp14:editId="0475C35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D22701" w:rsidRDefault="00D22701"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1AE0914F" wp14:editId="37460F6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D22701" w:rsidRDefault="00D22701"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44EB95F1" wp14:editId="60FABE2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D22701"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327E0058" wp14:editId="1D83F0D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2CC62D12" wp14:editId="4375780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39AD4FD3" wp14:editId="6312F33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65082F82" wp14:editId="2141A2A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6F065D00" wp14:editId="6642BB9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3F117FE6" wp14:editId="6D56899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20F82A87" wp14:editId="4AAE128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58BD1E3B" wp14:editId="36C832A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38FB0EED" wp14:editId="56336BC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B923AE" w:rsidRDefault="00B923AE"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780B2D9F" wp14:editId="1B8FA05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B923AE" w:rsidRDefault="005227BC"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6C13C64D" wp14:editId="695E078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5227BC" w:rsidRDefault="005227BC"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67150511" wp14:editId="5CC9D4E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5227BC" w:rsidRDefault="005227BC"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lastRenderedPageBreak/>
        <w:drawing>
          <wp:inline distT="0" distB="0" distL="0" distR="0" wp14:anchorId="3FEF7B7F" wp14:editId="30F3208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5227BC" w:rsidRPr="00B94CDA" w:rsidRDefault="005227BC" w:rsidP="00B94CDA">
      <w:pPr>
        <w:spacing w:before="100" w:beforeAutospacing="1" w:after="0" w:line="240" w:lineRule="auto"/>
        <w:rPr>
          <w:rFonts w:ascii="Times New Roman" w:eastAsia="Times New Roman" w:hAnsi="Times New Roman" w:cs="Times New Roman"/>
          <w:color w:val="1B1C1D"/>
          <w:sz w:val="24"/>
          <w:szCs w:val="24"/>
          <w:lang w:eastAsia="en-IN"/>
        </w:rPr>
      </w:pPr>
      <w:r>
        <w:rPr>
          <w:noProof/>
          <w:lang w:eastAsia="en-IN"/>
        </w:rPr>
        <w:drawing>
          <wp:inline distT="0" distB="0" distL="0" distR="0" wp14:anchorId="238774B6" wp14:editId="11E1D07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E351EE" w:rsidRDefault="004A2615"/>
    <w:p w:rsidR="005227BC" w:rsidRDefault="005227BC">
      <w:r>
        <w:rPr>
          <w:noProof/>
          <w:lang w:eastAsia="en-IN"/>
        </w:rPr>
        <w:lastRenderedPageBreak/>
        <w:drawing>
          <wp:inline distT="0" distB="0" distL="0" distR="0" wp14:anchorId="57E5AA44" wp14:editId="630687D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5227BC" w:rsidRDefault="005227BC"/>
    <w:p w:rsidR="005227BC" w:rsidRDefault="00391054">
      <w:r>
        <w:rPr>
          <w:noProof/>
          <w:lang w:eastAsia="en-IN"/>
        </w:rPr>
        <w:drawing>
          <wp:inline distT="0" distB="0" distL="0" distR="0" wp14:anchorId="489F2D95" wp14:editId="66A7B79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91054" w:rsidRDefault="00391054"/>
    <w:p w:rsidR="00391054" w:rsidRDefault="00391054">
      <w:r>
        <w:rPr>
          <w:noProof/>
          <w:lang w:eastAsia="en-IN"/>
        </w:rPr>
        <w:lastRenderedPageBreak/>
        <w:drawing>
          <wp:inline distT="0" distB="0" distL="0" distR="0" wp14:anchorId="5A03249E" wp14:editId="2387E56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91054" w:rsidRDefault="00391054"/>
    <w:p w:rsidR="00391054" w:rsidRDefault="00391054">
      <w:r>
        <w:rPr>
          <w:noProof/>
          <w:lang w:eastAsia="en-IN"/>
        </w:rPr>
        <w:drawing>
          <wp:inline distT="0" distB="0" distL="0" distR="0" wp14:anchorId="48E89292" wp14:editId="35BA305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91054" w:rsidRDefault="00391054"/>
    <w:p w:rsidR="00391054" w:rsidRDefault="00391054">
      <w:r>
        <w:rPr>
          <w:noProof/>
          <w:lang w:eastAsia="en-IN"/>
        </w:rPr>
        <w:lastRenderedPageBreak/>
        <w:drawing>
          <wp:inline distT="0" distB="0" distL="0" distR="0" wp14:anchorId="7529268A" wp14:editId="0818946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91054" w:rsidRDefault="00391054"/>
    <w:p w:rsidR="00391054" w:rsidRDefault="0021677E">
      <w:r w:rsidRPr="0021677E">
        <w:rPr>
          <w:noProof/>
          <w:lang w:eastAsia="en-IN"/>
        </w:rPr>
        <w:drawing>
          <wp:inline distT="0" distB="0" distL="0" distR="0">
            <wp:extent cx="5731510" cy="3044865"/>
            <wp:effectExtent l="0" t="0" r="2540" b="3175"/>
            <wp:docPr id="23" name="Picture 23" descr="C:\Users\KVVS Narayana\AppData\Local\Packages\5319275A.WhatsAppDesktop_cv1g1gvanyjgm\TempState\20125FD9B2D43E340A35FB0278DA235D\WhatsApp Image 2025-06-28 at 15.41.43_073119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VVS Narayana\AppData\Local\Packages\5319275A.WhatsAppDesktop_cv1g1gvanyjgm\TempState\20125FD9B2D43E340A35FB0278DA235D\WhatsApp Image 2025-06-28 at 15.41.43_073119b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44865"/>
                    </a:xfrm>
                    <a:prstGeom prst="rect">
                      <a:avLst/>
                    </a:prstGeom>
                    <a:noFill/>
                    <a:ln>
                      <a:noFill/>
                    </a:ln>
                  </pic:spPr>
                </pic:pic>
              </a:graphicData>
            </a:graphic>
          </wp:inline>
        </w:drawing>
      </w:r>
    </w:p>
    <w:p w:rsidR="0021677E" w:rsidRDefault="0021677E"/>
    <w:p w:rsidR="0021677E" w:rsidRDefault="0021677E">
      <w:r w:rsidRPr="0021677E">
        <w:rPr>
          <w:noProof/>
          <w:lang w:eastAsia="en-IN"/>
        </w:rPr>
        <w:lastRenderedPageBreak/>
        <w:drawing>
          <wp:inline distT="0" distB="0" distL="0" distR="0">
            <wp:extent cx="5731510" cy="3044865"/>
            <wp:effectExtent l="0" t="0" r="2540" b="3175"/>
            <wp:docPr id="24" name="Picture 24" descr="C:\Users\KVVS Narayana\AppData\Local\Packages\5319275A.WhatsAppDesktop_cv1g1gvanyjgm\TempState\C6F798B844366CCD65D99BC7F31E0E02\WhatsApp Image 2025-06-28 at 15.41.43_d8f9ec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VVS Narayana\AppData\Local\Packages\5319275A.WhatsAppDesktop_cv1g1gvanyjgm\TempState\C6F798B844366CCD65D99BC7F31E0E02\WhatsApp Image 2025-06-28 at 15.41.43_d8f9ec6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44865"/>
                    </a:xfrm>
                    <a:prstGeom prst="rect">
                      <a:avLst/>
                    </a:prstGeom>
                    <a:noFill/>
                    <a:ln>
                      <a:noFill/>
                    </a:ln>
                  </pic:spPr>
                </pic:pic>
              </a:graphicData>
            </a:graphic>
          </wp:inline>
        </w:drawing>
      </w:r>
    </w:p>
    <w:p w:rsidR="0021677E" w:rsidRDefault="0021677E"/>
    <w:p w:rsidR="0021677E" w:rsidRDefault="0021677E">
      <w:r w:rsidRPr="0021677E">
        <w:rPr>
          <w:noProof/>
          <w:lang w:eastAsia="en-IN"/>
        </w:rPr>
        <w:drawing>
          <wp:inline distT="0" distB="0" distL="0" distR="0">
            <wp:extent cx="5731510" cy="3044865"/>
            <wp:effectExtent l="0" t="0" r="2540" b="3175"/>
            <wp:docPr id="25" name="Picture 25" descr="C:\Users\KVVS Narayana\AppData\Local\Packages\5319275A.WhatsAppDesktop_cv1g1gvanyjgm\TempState\2FD0FD3EFA7C4CFB034317B21F3C2D93\WhatsApp Image 2025-06-28 at 15.41.44_35fd8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VVS Narayana\AppData\Local\Packages\5319275A.WhatsAppDesktop_cv1g1gvanyjgm\TempState\2FD0FD3EFA7C4CFB034317B21F3C2D93\WhatsApp Image 2025-06-28 at 15.41.44_35fd826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44865"/>
                    </a:xfrm>
                    <a:prstGeom prst="rect">
                      <a:avLst/>
                    </a:prstGeom>
                    <a:noFill/>
                    <a:ln>
                      <a:noFill/>
                    </a:ln>
                  </pic:spPr>
                </pic:pic>
              </a:graphicData>
            </a:graphic>
          </wp:inline>
        </w:drawing>
      </w:r>
    </w:p>
    <w:p w:rsidR="0021677E" w:rsidRDefault="0021677E">
      <w:r w:rsidRPr="0021677E">
        <w:rPr>
          <w:noProof/>
          <w:lang w:eastAsia="en-IN"/>
        </w:rPr>
        <w:lastRenderedPageBreak/>
        <w:drawing>
          <wp:inline distT="0" distB="0" distL="0" distR="0">
            <wp:extent cx="5731510" cy="3044865"/>
            <wp:effectExtent l="0" t="0" r="2540" b="3175"/>
            <wp:docPr id="26" name="Picture 26" descr="C:\Users\KVVS Narayana\AppData\Local\Packages\5319275A.WhatsAppDesktop_cv1g1gvanyjgm\TempState\90F1F4972D133619A60C30F3559EC0C5\WhatsApp Image 2025-06-28 at 15.41.44_281fd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VVS Narayana\AppData\Local\Packages\5319275A.WhatsAppDesktop_cv1g1gvanyjgm\TempState\90F1F4972D133619A60C30F3559EC0C5\WhatsApp Image 2025-06-28 at 15.41.44_281fd57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44865"/>
                    </a:xfrm>
                    <a:prstGeom prst="rect">
                      <a:avLst/>
                    </a:prstGeom>
                    <a:noFill/>
                    <a:ln>
                      <a:noFill/>
                    </a:ln>
                  </pic:spPr>
                </pic:pic>
              </a:graphicData>
            </a:graphic>
          </wp:inline>
        </w:drawing>
      </w:r>
    </w:p>
    <w:p w:rsidR="0021677E" w:rsidRDefault="00DA2DAA">
      <w:r>
        <w:rPr>
          <w:noProof/>
          <w:lang w:eastAsia="en-IN"/>
        </w:rPr>
        <w:drawing>
          <wp:inline distT="0" distB="0" distL="0" distR="0" wp14:anchorId="58356236" wp14:editId="0A34CE4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DA2DAA" w:rsidRDefault="00DA2DAA"/>
    <w:sectPr w:rsidR="00DA2D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32D11"/>
    <w:multiLevelType w:val="multilevel"/>
    <w:tmpl w:val="3C00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B666AB"/>
    <w:multiLevelType w:val="multilevel"/>
    <w:tmpl w:val="D586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D3403E0"/>
    <w:multiLevelType w:val="multilevel"/>
    <w:tmpl w:val="8C9A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342"/>
    <w:rsid w:val="0021677E"/>
    <w:rsid w:val="00391054"/>
    <w:rsid w:val="004A2615"/>
    <w:rsid w:val="005227BC"/>
    <w:rsid w:val="00923E4A"/>
    <w:rsid w:val="00A62342"/>
    <w:rsid w:val="00B923AE"/>
    <w:rsid w:val="00B94CDA"/>
    <w:rsid w:val="00D22701"/>
    <w:rsid w:val="00DA2DAA"/>
    <w:rsid w:val="00DD49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7DF321-E1B1-40CC-BED6-5D9EBAC40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94CD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94CDA"/>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94C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itation-678">
    <w:name w:val="citation-678"/>
    <w:basedOn w:val="DefaultParagraphFont"/>
    <w:rsid w:val="00B94CDA"/>
  </w:style>
  <w:style w:type="character" w:customStyle="1" w:styleId="citation-677">
    <w:name w:val="citation-677"/>
    <w:basedOn w:val="DefaultParagraphFont"/>
    <w:rsid w:val="00B94CDA"/>
  </w:style>
  <w:style w:type="character" w:customStyle="1" w:styleId="citation-676">
    <w:name w:val="citation-676"/>
    <w:basedOn w:val="DefaultParagraphFont"/>
    <w:rsid w:val="00B94CDA"/>
  </w:style>
  <w:style w:type="character" w:customStyle="1" w:styleId="citation-675">
    <w:name w:val="citation-675"/>
    <w:basedOn w:val="DefaultParagraphFont"/>
    <w:rsid w:val="00B94CDA"/>
  </w:style>
  <w:style w:type="character" w:customStyle="1" w:styleId="citation-674">
    <w:name w:val="citation-674"/>
    <w:basedOn w:val="DefaultParagraphFont"/>
    <w:rsid w:val="00B94CDA"/>
  </w:style>
  <w:style w:type="character" w:customStyle="1" w:styleId="citation-673">
    <w:name w:val="citation-673"/>
    <w:basedOn w:val="DefaultParagraphFont"/>
    <w:rsid w:val="00B94CDA"/>
  </w:style>
  <w:style w:type="character" w:customStyle="1" w:styleId="citation-672">
    <w:name w:val="citation-672"/>
    <w:basedOn w:val="DefaultParagraphFont"/>
    <w:rsid w:val="00B94CDA"/>
  </w:style>
  <w:style w:type="paragraph" w:styleId="BodyText">
    <w:name w:val="Body Text"/>
    <w:basedOn w:val="Normal"/>
    <w:link w:val="BodyTextChar"/>
    <w:qFormat/>
    <w:rsid w:val="00B94CDA"/>
    <w:pPr>
      <w:spacing w:before="180" w:after="180" w:line="240" w:lineRule="auto"/>
    </w:pPr>
    <w:rPr>
      <w:sz w:val="24"/>
      <w:szCs w:val="24"/>
      <w:lang w:val="en-US"/>
    </w:rPr>
  </w:style>
  <w:style w:type="character" w:customStyle="1" w:styleId="BodyTextChar">
    <w:name w:val="Body Text Char"/>
    <w:basedOn w:val="DefaultParagraphFont"/>
    <w:link w:val="BodyText"/>
    <w:rsid w:val="00B94CDA"/>
    <w:rPr>
      <w:sz w:val="24"/>
      <w:szCs w:val="24"/>
      <w:lang w:val="en-US"/>
    </w:rPr>
  </w:style>
  <w:style w:type="table" w:styleId="TableGrid">
    <w:name w:val="Table Grid"/>
    <w:basedOn w:val="TableNormal"/>
    <w:rsid w:val="00B94CD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
    <w:name w:val="il"/>
    <w:basedOn w:val="DefaultParagraphFont"/>
    <w:rsid w:val="00B94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3362563">
      <w:bodyDiv w:val="1"/>
      <w:marLeft w:val="0"/>
      <w:marRight w:val="0"/>
      <w:marTop w:val="0"/>
      <w:marBottom w:val="0"/>
      <w:divBdr>
        <w:top w:val="none" w:sz="0" w:space="0" w:color="auto"/>
        <w:left w:val="none" w:sz="0" w:space="0" w:color="auto"/>
        <w:bottom w:val="none" w:sz="0" w:space="0" w:color="auto"/>
        <w:right w:val="none" w:sz="0" w:space="0" w:color="auto"/>
      </w:divBdr>
    </w:div>
    <w:div w:id="2137409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FD6BE-C903-4B30-84CE-1F34C59E2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15</Pages>
  <Words>382</Words>
  <Characters>2183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KVVS Narayana</dc:creator>
  <cp:keywords/>
  <dc:description/>
  <cp:lastModifiedBy>KVVS Narayana</cp:lastModifiedBy>
  <cp:revision>17</cp:revision>
  <dcterms:created xsi:type="dcterms:W3CDTF">2025-06-29T10:45:00Z</dcterms:created>
  <dcterms:modified xsi:type="dcterms:W3CDTF">2025-06-29T11:27:00Z</dcterms:modified>
</cp:coreProperties>
</file>